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59A6" w14:textId="12DF788D" w:rsidR="000E336D" w:rsidRPr="000E336D" w:rsidRDefault="000E336D" w:rsidP="000E336D">
      <w:pPr>
        <w:rPr>
          <w:b/>
          <w:bCs/>
          <w:sz w:val="48"/>
          <w:szCs w:val="48"/>
        </w:rPr>
      </w:pPr>
      <w:r w:rsidRPr="000E336D">
        <w:rPr>
          <w:b/>
          <w:bCs/>
          <w:sz w:val="48"/>
          <w:szCs w:val="48"/>
        </w:rPr>
        <w:t>Principal Engineer R</w:t>
      </w:r>
      <w:r w:rsidR="000F0A13">
        <w:rPr>
          <w:b/>
          <w:bCs/>
          <w:sz w:val="48"/>
          <w:szCs w:val="48"/>
        </w:rPr>
        <w:t xml:space="preserve"> and </w:t>
      </w:r>
      <w:r w:rsidRPr="000E336D">
        <w:rPr>
          <w:b/>
          <w:bCs/>
          <w:sz w:val="48"/>
          <w:szCs w:val="48"/>
        </w:rPr>
        <w:t>D</w:t>
      </w:r>
      <w:r>
        <w:rPr>
          <w:b/>
          <w:bCs/>
          <w:sz w:val="48"/>
          <w:szCs w:val="48"/>
        </w:rPr>
        <w:t>:  Nestle Health Science</w:t>
      </w:r>
    </w:p>
    <w:p w14:paraId="10334999" w14:textId="48975E21" w:rsidR="000E336D" w:rsidRPr="000E336D" w:rsidRDefault="000E336D" w:rsidP="000E336D">
      <w:r w:rsidRPr="000E336D">
        <w:t xml:space="preserve"> As a leader in the science of nutrition, Nestlé Health Science believes in empowering healthier lives for patients and consumers through a rich product portfolio featuring top brands such as Garden of Life®, Nature’s Bounty®, Vital Proteins®, </w:t>
      </w:r>
      <w:proofErr w:type="spellStart"/>
      <w:r w:rsidRPr="000E336D">
        <w:t>Nuun</w:t>
      </w:r>
      <w:proofErr w:type="spellEnd"/>
      <w:r w:rsidRPr="000E336D">
        <w:t xml:space="preserve">®, Persona Nutrition®, BOOST®, Carnation Breakfast Essentials®, Peptamen®, </w:t>
      </w:r>
      <w:proofErr w:type="spellStart"/>
      <w:r w:rsidRPr="000E336D">
        <w:t>Compleat</w:t>
      </w:r>
      <w:proofErr w:type="spellEnd"/>
      <w:r w:rsidRPr="000E336D">
        <w:t xml:space="preserve"> Organic Blends®, and more, as well as through Aimmune Therapeutics, a biopharmaceutical company developing therapies to prevent, manage and treat food, GI and metabolic-related diseases.</w:t>
      </w:r>
    </w:p>
    <w:p w14:paraId="4E65EFBB" w14:textId="7202EAA2" w:rsidR="000E336D" w:rsidRPr="000E336D" w:rsidRDefault="000E336D" w:rsidP="000E336D">
      <w:r w:rsidRPr="000E336D">
        <w:t> Our team members are challenged to make a genuine impact and play an integral role in driving the business forward. We embrace a dynamic culture that always puts the consumer first, and where ownership, accountability and agility are celebrated at every level. To help our people thrive, we offer expansive career growth potential, the opportunity to work alongside and learn from talented colleagues with diverse backgrounds and skill sets, and a range of best-in-class benefits.</w:t>
      </w:r>
    </w:p>
    <w:p w14:paraId="2BC6FA06" w14:textId="74F0301A" w:rsidR="000E336D" w:rsidRPr="000E336D" w:rsidRDefault="000E336D" w:rsidP="000E336D">
      <w:r w:rsidRPr="000E336D">
        <w:t> We have more than 11,000 employees around the world, and products available in over 140 countries.</w:t>
      </w:r>
    </w:p>
    <w:p w14:paraId="43AC4EC2" w14:textId="3D723AF9" w:rsidR="000E336D" w:rsidRPr="000E336D" w:rsidRDefault="000E336D" w:rsidP="000E336D">
      <w:r w:rsidRPr="000E336D">
        <w:t> </w:t>
      </w:r>
      <w:r w:rsidRPr="000E336D">
        <w:rPr>
          <w:b/>
          <w:bCs/>
          <w:u w:val="single"/>
        </w:rPr>
        <w:t>Position Summary: </w:t>
      </w:r>
      <w:r w:rsidRPr="000E336D">
        <w:br/>
        <w:t>Support introduction of new products and processes by providing engineering and manufacturing process expertise from ideation to industrialization. Support manufacturing improvement projects and Technical Acceptance requests.</w:t>
      </w:r>
      <w:r w:rsidRPr="000E336D">
        <w:br/>
        <w:t> </w:t>
      </w:r>
      <w:r w:rsidRPr="000E336D">
        <w:br/>
      </w:r>
      <w:r w:rsidRPr="000E336D">
        <w:rPr>
          <w:b/>
          <w:bCs/>
          <w:u w:val="single"/>
        </w:rPr>
        <w:t>Key Responsibilities:</w:t>
      </w:r>
      <w:r w:rsidRPr="000E336D">
        <w:br/>
        <w:t>• Drive the introduction of new processes and technologies that support innovation in NHSc and reduce TDC in operations</w:t>
      </w:r>
      <w:r w:rsidRPr="000E336D">
        <w:br/>
        <w:t>• Support the development of technologies that promote agility, flexibility and productivity in factories</w:t>
      </w:r>
      <w:r w:rsidRPr="000E336D">
        <w:br/>
        <w:t>• Support the development of the sustainable manufacturing solutions for NHSc factories.</w:t>
      </w:r>
      <w:r w:rsidRPr="000E336D">
        <w:br/>
        <w:t>• Support Product Developers on defining the processing steps/parameters for the technical trials and product industrialization</w:t>
      </w:r>
      <w:r w:rsidRPr="000E336D">
        <w:br/>
        <w:t>• Lead CAPEX and process innovation projects and manage the planning and execution in accordance to company standards and guidelines.</w:t>
      </w:r>
      <w:r w:rsidRPr="000E336D">
        <w:br/>
        <w:t>• Collaborate with the other project team members to improve efficiency and strengthen competencies.</w:t>
      </w:r>
      <w:r w:rsidRPr="000E336D">
        <w:br/>
        <w:t>• Effectively communicate project status and results through written technical documentation and oral presentations.</w:t>
      </w:r>
      <w:r w:rsidRPr="000E336D">
        <w:br/>
        <w:t>• Can provide technical assistance remotely or on site when required.</w:t>
      </w:r>
      <w:r w:rsidRPr="000E336D">
        <w:br/>
        <w:t>• Make recommendations for process improvements to the relevant stakeholders.</w:t>
      </w:r>
      <w:r w:rsidRPr="000E336D">
        <w:br/>
        <w:t>• When necessary, participate in work teams to carry out technical due diligence evaluations of new technologies from suppliers</w:t>
      </w:r>
      <w:r w:rsidRPr="000E336D">
        <w:br/>
        <w:t>• Lead or assist in line validations of Nestle or co-manufacturing factories worldwide. </w:t>
      </w:r>
      <w:r w:rsidRPr="000E336D">
        <w:br/>
        <w:t>• Contribute to the development or update of machinery and/or manufacturing standards.</w:t>
      </w:r>
      <w:r w:rsidRPr="000E336D">
        <w:br/>
        <w:t>• Good understanding of Technology, Regulatory, Quality and Safety Requirements for Foods for Special Medical Purpose (FSMP) products.</w:t>
      </w:r>
      <w:r w:rsidRPr="000E336D">
        <w:br/>
        <w:t>• Ability to develop related tools and competencies in the domain of activity.</w:t>
      </w:r>
      <w:r w:rsidRPr="000E336D">
        <w:br/>
      </w:r>
      <w:r w:rsidRPr="000E336D">
        <w:lastRenderedPageBreak/>
        <w:t>• Ability to support knowledge &amp; competence transfer from NHSc NPTC Bridgewater to the factories together with TCU team</w:t>
      </w:r>
    </w:p>
    <w:p w14:paraId="44564217" w14:textId="77777777" w:rsidR="000E336D" w:rsidRPr="000E336D" w:rsidRDefault="000E336D" w:rsidP="000E336D">
      <w:r w:rsidRPr="000E336D">
        <w:t> </w:t>
      </w:r>
    </w:p>
    <w:p w14:paraId="3C324F7C" w14:textId="77777777" w:rsidR="000E336D" w:rsidRPr="000E336D" w:rsidRDefault="000E336D" w:rsidP="000E336D">
      <w:r w:rsidRPr="000E336D">
        <w:rPr>
          <w:b/>
          <w:bCs/>
          <w:u w:val="single"/>
        </w:rPr>
        <w:t>Experience and Education Requirements:</w:t>
      </w:r>
      <w:r w:rsidRPr="000E336D">
        <w:br/>
        <w:t>• Bachelor's degree in engineering or related field</w:t>
      </w:r>
      <w:r w:rsidRPr="000E336D">
        <w:br/>
        <w:t>• Experience in the aseptic process technology is preferred</w:t>
      </w:r>
      <w:r w:rsidRPr="000E336D">
        <w:br/>
        <w:t>• In-depth knowledge about liquids processing unit operations and equipment</w:t>
      </w:r>
      <w:r w:rsidRPr="000E336D">
        <w:br/>
        <w:t>• Demonstrated capability to lead functionally</w:t>
      </w:r>
      <w:r w:rsidRPr="000E336D">
        <w:br/>
        <w:t>• Experience in incorporating safety in the process/equipment design</w:t>
      </w:r>
      <w:r w:rsidRPr="000E336D">
        <w:br/>
        <w:t>• Experience in setting innovation strategy at business level</w:t>
      </w:r>
      <w:r w:rsidRPr="000E336D">
        <w:br/>
        <w:t>• Good working knowledge on MS Office applications</w:t>
      </w:r>
      <w:r w:rsidRPr="000E336D">
        <w:br/>
        <w:t>• Project Management Experience in a Food Manufacturing facility</w:t>
      </w:r>
      <w:r w:rsidRPr="000E336D">
        <w:br/>
        <w:t>• Experience in processing line commissioning and startup</w:t>
      </w:r>
      <w:r w:rsidRPr="000E336D">
        <w:br/>
        <w:t>• Knowledge on the use of AutoCAD</w:t>
      </w:r>
    </w:p>
    <w:p w14:paraId="71202DCC" w14:textId="0E3B8A58" w:rsidR="000E336D" w:rsidRPr="000E336D" w:rsidRDefault="000E336D" w:rsidP="000E336D">
      <w:r w:rsidRPr="000E336D">
        <w:t> </w:t>
      </w:r>
      <w:hyperlink r:id="rId6" w:history="1">
        <w:r w:rsidR="002C63D3" w:rsidRPr="002C63D3">
          <w:rPr>
            <w:rStyle w:val="Hyperlink"/>
          </w:rPr>
          <w:t>APPLY ONLINE</w:t>
        </w:r>
      </w:hyperlink>
    </w:p>
    <w:p w14:paraId="7A89DE92" w14:textId="77777777" w:rsidR="000E336D" w:rsidRPr="000E336D" w:rsidRDefault="000E336D" w:rsidP="000E336D">
      <w:r w:rsidRPr="000E336D">
        <w:rPr>
          <w:b/>
          <w:bCs/>
        </w:rPr>
        <w:t>Requisition ID:211487</w:t>
      </w:r>
      <w:r w:rsidRPr="000E336D">
        <w:t> </w:t>
      </w:r>
    </w:p>
    <w:p w14:paraId="6B415B74" w14:textId="144B798D" w:rsidR="000E336D" w:rsidRPr="000E336D" w:rsidRDefault="000E336D" w:rsidP="000E336D">
      <w:r w:rsidRPr="000E336D">
        <w:t> It is our business imperative to remain a very inclusive workplace.</w:t>
      </w:r>
    </w:p>
    <w:p w14:paraId="4E3E479E" w14:textId="2E82D610" w:rsidR="000E336D" w:rsidRPr="000E336D" w:rsidRDefault="000E336D" w:rsidP="000E336D">
      <w:r w:rsidRPr="000E336D">
        <w:t> To our veterans and separated service members, you're at the forefront of our minds as we recruit top talent to join Nestlé. The skills you've gained while serving our country, such as flexibility, agility, and leadership, are much like the skills that will make you successful in this role.  In addition, with our commitment to an inclusive work environment, we recognize the exceptional engagement and innovation displayed by individuals with disabilities.  Nestlé seeks such skilled and qualified individuals to share our mission where you’ll join a cohort of others who have chosen to call Nestlé home.</w:t>
      </w:r>
    </w:p>
    <w:p w14:paraId="4836C2FE" w14:textId="6C5AF45C" w:rsidR="000E336D" w:rsidRPr="000E336D" w:rsidRDefault="000E336D" w:rsidP="000E336D">
      <w:r w:rsidRPr="000E336D">
        <w:t xml:space="preserve"> The Nestlé Companies are an equal employment opportunity and affirmative action employer seeking diversity in qualified applicants for employment.  All applicants will receive consideration for employment without regard to race, ethnicity, color, gender, gender identity, age, religion, national origin, ancestry, disability, perceived disability, medical condition, genetic information, veteran status, sexual orientation, or any other protected status, as defined by applicable law. Prior to the next step in the recruiting process, we welcome you to inform us confidentially if you may require any special accommodations </w:t>
      </w:r>
      <w:proofErr w:type="gramStart"/>
      <w:r w:rsidRPr="000E336D">
        <w:t>in order to</w:t>
      </w:r>
      <w:proofErr w:type="gramEnd"/>
      <w:r w:rsidRPr="000E336D">
        <w:t xml:space="preserve"> participate fully in our recruitment experience. Contact us at accommodations@nestle.com or please dial 711 and provide this number to the operator: 1-800-321-6467.</w:t>
      </w:r>
    </w:p>
    <w:p w14:paraId="6BD00B7B" w14:textId="31B80E82" w:rsidR="000E336D" w:rsidRPr="000E336D" w:rsidRDefault="000E336D" w:rsidP="000E336D">
      <w:r w:rsidRPr="000E336D">
        <w:t> Bridgewater, NJ, US, 08807</w:t>
      </w:r>
    </w:p>
    <w:p w14:paraId="2134512A" w14:textId="77777777" w:rsidR="00A75C59" w:rsidRDefault="00A75C59"/>
    <w:sectPr w:rsidR="00A75C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4F0C" w14:textId="77777777" w:rsidR="00DE2E81" w:rsidRDefault="00DE2E81" w:rsidP="000E336D">
      <w:pPr>
        <w:spacing w:after="0" w:line="240" w:lineRule="auto"/>
      </w:pPr>
      <w:r>
        <w:separator/>
      </w:r>
    </w:p>
  </w:endnote>
  <w:endnote w:type="continuationSeparator" w:id="0">
    <w:p w14:paraId="7FB6D6A0" w14:textId="77777777" w:rsidR="00DE2E81" w:rsidRDefault="00DE2E81" w:rsidP="000E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42D4" w14:textId="77777777" w:rsidR="00DE2E81" w:rsidRDefault="00DE2E81" w:rsidP="000E336D">
      <w:pPr>
        <w:spacing w:after="0" w:line="240" w:lineRule="auto"/>
      </w:pPr>
      <w:r>
        <w:separator/>
      </w:r>
    </w:p>
  </w:footnote>
  <w:footnote w:type="continuationSeparator" w:id="0">
    <w:p w14:paraId="015745F8" w14:textId="77777777" w:rsidR="00DE2E81" w:rsidRDefault="00DE2E81" w:rsidP="000E33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6D"/>
    <w:rsid w:val="000E336D"/>
    <w:rsid w:val="000F0A13"/>
    <w:rsid w:val="002C63D3"/>
    <w:rsid w:val="007275CF"/>
    <w:rsid w:val="007C689F"/>
    <w:rsid w:val="00A75C59"/>
    <w:rsid w:val="00DE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5E93"/>
  <w15:chartTrackingRefBased/>
  <w15:docId w15:val="{7C1E9396-1A46-465A-820F-B3D76AD4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D3"/>
    <w:rPr>
      <w:color w:val="0563C1" w:themeColor="hyperlink"/>
      <w:u w:val="single"/>
    </w:rPr>
  </w:style>
  <w:style w:type="character" w:styleId="UnresolvedMention">
    <w:name w:val="Unresolved Mention"/>
    <w:basedOn w:val="DefaultParagraphFont"/>
    <w:uiPriority w:val="99"/>
    <w:semiHidden/>
    <w:unhideWhenUsed/>
    <w:rsid w:val="002C6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7892">
      <w:bodyDiv w:val="1"/>
      <w:marLeft w:val="0"/>
      <w:marRight w:val="0"/>
      <w:marTop w:val="0"/>
      <w:marBottom w:val="0"/>
      <w:divBdr>
        <w:top w:val="none" w:sz="0" w:space="0" w:color="auto"/>
        <w:left w:val="none" w:sz="0" w:space="0" w:color="auto"/>
        <w:bottom w:val="none" w:sz="0" w:space="0" w:color="auto"/>
        <w:right w:val="none" w:sz="0" w:space="0" w:color="auto"/>
      </w:divBdr>
      <w:divsChild>
        <w:div w:id="1124618265">
          <w:marLeft w:val="0"/>
          <w:marRight w:val="0"/>
          <w:marTop w:val="0"/>
          <w:marBottom w:val="0"/>
          <w:divBdr>
            <w:top w:val="none" w:sz="0" w:space="0" w:color="auto"/>
            <w:left w:val="none" w:sz="0" w:space="0" w:color="auto"/>
            <w:bottom w:val="none" w:sz="0" w:space="0" w:color="auto"/>
            <w:right w:val="none" w:sz="0" w:space="0" w:color="auto"/>
          </w:divBdr>
          <w:divsChild>
            <w:div w:id="1991398468">
              <w:marLeft w:val="0"/>
              <w:marRight w:val="0"/>
              <w:marTop w:val="0"/>
              <w:marBottom w:val="0"/>
              <w:divBdr>
                <w:top w:val="none" w:sz="0" w:space="0" w:color="auto"/>
                <w:left w:val="none" w:sz="0" w:space="0" w:color="auto"/>
                <w:bottom w:val="none" w:sz="0" w:space="0" w:color="auto"/>
                <w:right w:val="none" w:sz="0" w:space="0" w:color="auto"/>
              </w:divBdr>
              <w:divsChild>
                <w:div w:id="20449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0061">
          <w:marLeft w:val="0"/>
          <w:marRight w:val="0"/>
          <w:marTop w:val="0"/>
          <w:marBottom w:val="0"/>
          <w:divBdr>
            <w:top w:val="none" w:sz="0" w:space="0" w:color="auto"/>
            <w:left w:val="none" w:sz="0" w:space="0" w:color="auto"/>
            <w:bottom w:val="none" w:sz="0" w:space="0" w:color="auto"/>
            <w:right w:val="none" w:sz="0" w:space="0" w:color="auto"/>
          </w:divBdr>
          <w:divsChild>
            <w:div w:id="1785340922">
              <w:marLeft w:val="0"/>
              <w:marRight w:val="0"/>
              <w:marTop w:val="0"/>
              <w:marBottom w:val="0"/>
              <w:divBdr>
                <w:top w:val="none" w:sz="0" w:space="0" w:color="auto"/>
                <w:left w:val="none" w:sz="0" w:space="0" w:color="auto"/>
                <w:bottom w:val="none" w:sz="0" w:space="0" w:color="auto"/>
                <w:right w:val="none" w:sz="0" w:space="0" w:color="auto"/>
              </w:divBdr>
              <w:divsChild>
                <w:div w:id="1612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1086">
          <w:marLeft w:val="0"/>
          <w:marRight w:val="0"/>
          <w:marTop w:val="360"/>
          <w:marBottom w:val="0"/>
          <w:divBdr>
            <w:top w:val="none" w:sz="0" w:space="0" w:color="auto"/>
            <w:left w:val="none" w:sz="0" w:space="0" w:color="auto"/>
            <w:bottom w:val="none" w:sz="0" w:space="0" w:color="auto"/>
            <w:right w:val="none" w:sz="0" w:space="0" w:color="auto"/>
          </w:divBdr>
          <w:divsChild>
            <w:div w:id="907304627">
              <w:marLeft w:val="0"/>
              <w:marRight w:val="0"/>
              <w:marTop w:val="0"/>
              <w:marBottom w:val="0"/>
              <w:divBdr>
                <w:top w:val="none" w:sz="0" w:space="0" w:color="auto"/>
                <w:left w:val="none" w:sz="0" w:space="0" w:color="auto"/>
                <w:bottom w:val="none" w:sz="0" w:space="0" w:color="auto"/>
                <w:right w:val="none" w:sz="0" w:space="0" w:color="auto"/>
              </w:divBdr>
              <w:divsChild>
                <w:div w:id="12986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8643">
      <w:bodyDiv w:val="1"/>
      <w:marLeft w:val="0"/>
      <w:marRight w:val="0"/>
      <w:marTop w:val="0"/>
      <w:marBottom w:val="0"/>
      <w:divBdr>
        <w:top w:val="none" w:sz="0" w:space="0" w:color="auto"/>
        <w:left w:val="none" w:sz="0" w:space="0" w:color="auto"/>
        <w:bottom w:val="none" w:sz="0" w:space="0" w:color="auto"/>
        <w:right w:val="none" w:sz="0" w:space="0" w:color="auto"/>
      </w:divBdr>
      <w:divsChild>
        <w:div w:id="1114136985">
          <w:marLeft w:val="0"/>
          <w:marRight w:val="0"/>
          <w:marTop w:val="0"/>
          <w:marBottom w:val="0"/>
          <w:divBdr>
            <w:top w:val="none" w:sz="0" w:space="0" w:color="auto"/>
            <w:left w:val="none" w:sz="0" w:space="0" w:color="auto"/>
            <w:bottom w:val="none" w:sz="0" w:space="0" w:color="auto"/>
            <w:right w:val="none" w:sz="0" w:space="0" w:color="auto"/>
          </w:divBdr>
          <w:divsChild>
            <w:div w:id="551429504">
              <w:marLeft w:val="0"/>
              <w:marRight w:val="0"/>
              <w:marTop w:val="0"/>
              <w:marBottom w:val="0"/>
              <w:divBdr>
                <w:top w:val="none" w:sz="0" w:space="0" w:color="auto"/>
                <w:left w:val="none" w:sz="0" w:space="0" w:color="auto"/>
                <w:bottom w:val="none" w:sz="0" w:space="0" w:color="auto"/>
                <w:right w:val="none" w:sz="0" w:space="0" w:color="auto"/>
              </w:divBdr>
              <w:divsChild>
                <w:div w:id="18065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463">
          <w:marLeft w:val="0"/>
          <w:marRight w:val="0"/>
          <w:marTop w:val="0"/>
          <w:marBottom w:val="0"/>
          <w:divBdr>
            <w:top w:val="none" w:sz="0" w:space="0" w:color="auto"/>
            <w:left w:val="none" w:sz="0" w:space="0" w:color="auto"/>
            <w:bottom w:val="none" w:sz="0" w:space="0" w:color="auto"/>
            <w:right w:val="none" w:sz="0" w:space="0" w:color="auto"/>
          </w:divBdr>
          <w:divsChild>
            <w:div w:id="1854566607">
              <w:marLeft w:val="0"/>
              <w:marRight w:val="0"/>
              <w:marTop w:val="0"/>
              <w:marBottom w:val="0"/>
              <w:divBdr>
                <w:top w:val="none" w:sz="0" w:space="0" w:color="auto"/>
                <w:left w:val="none" w:sz="0" w:space="0" w:color="auto"/>
                <w:bottom w:val="none" w:sz="0" w:space="0" w:color="auto"/>
                <w:right w:val="none" w:sz="0" w:space="0" w:color="auto"/>
              </w:divBdr>
              <w:divsChild>
                <w:div w:id="1118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5827">
          <w:marLeft w:val="0"/>
          <w:marRight w:val="0"/>
          <w:marTop w:val="360"/>
          <w:marBottom w:val="0"/>
          <w:divBdr>
            <w:top w:val="none" w:sz="0" w:space="0" w:color="auto"/>
            <w:left w:val="none" w:sz="0" w:space="0" w:color="auto"/>
            <w:bottom w:val="none" w:sz="0" w:space="0" w:color="auto"/>
            <w:right w:val="none" w:sz="0" w:space="0" w:color="auto"/>
          </w:divBdr>
          <w:divsChild>
            <w:div w:id="634794016">
              <w:marLeft w:val="0"/>
              <w:marRight w:val="0"/>
              <w:marTop w:val="0"/>
              <w:marBottom w:val="0"/>
              <w:divBdr>
                <w:top w:val="none" w:sz="0" w:space="0" w:color="auto"/>
                <w:left w:val="none" w:sz="0" w:space="0" w:color="auto"/>
                <w:bottom w:val="none" w:sz="0" w:space="0" w:color="auto"/>
                <w:right w:val="none" w:sz="0" w:space="0" w:color="auto"/>
              </w:divBdr>
              <w:divsChild>
                <w:div w:id="13359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details.nestle.com/job/Bridgewater-Principal-Engineer-R&amp;D-NJ-08807/871073801/?feedId=256801&amp;utm_source=NestleCareer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Burleson,Onna,US-Bridgewater</dc:creator>
  <cp:keywords/>
  <dc:description/>
  <cp:lastModifiedBy>Christy Himel</cp:lastModifiedBy>
  <cp:revision>3</cp:revision>
  <dcterms:created xsi:type="dcterms:W3CDTF">2023-02-15T17:14:00Z</dcterms:created>
  <dcterms:modified xsi:type="dcterms:W3CDTF">2023-02-15T17:18:00Z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2023-02-13T17:31:16Z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608e4b9b-3286-4ccd-b499-d0087e466cb4</vt:lpwstr>
  </property>
  <property fmtid="{D5CDD505-2E9C-101B-9397-08002B2CF9AE}" pid="8" name="MSIP_Label_1ada0a2f-b917-4d51-b0d0-d418a10c8b23_ContentBits">
    <vt:lpwstr>0</vt:lpwstr>
  </property>
</Properties>
</file>